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A5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关于毕业生党员教育管理的重点工作提示</w:t>
      </w:r>
    </w:p>
    <w:p w14:paraId="3C67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3B3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加强毕业生党员组织管理，是确保党员队伍先进性和纯洁性的关键环节。毕业生党员作为青年骨干，其组织关系转接、教育管理直接关系党的基层组织建设。加强毕业生党员教育管理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三清楚一落实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信息核对清楚、流程讲解清楚、责任分工清楚，跟踪落实到位。</w:t>
      </w:r>
    </w:p>
    <w:p w14:paraId="07DA0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一、组织关系转接与档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案管理</w:t>
      </w:r>
    </w:p>
    <w:p w14:paraId="1A62D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党员档案整理与移交</w:t>
      </w:r>
    </w:p>
    <w:p w14:paraId="22FA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全面核查党员档案材料完整性：入党申请书、思想汇报、培训记录、政审材料、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入党志愿书、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转正材料、奖惩记录等，确保无缺失、无涂改。</w:t>
      </w:r>
    </w:p>
    <w:p w14:paraId="58434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发展党员档案材料清单归档装袋，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湖北师范大学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党员档案材料清单》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（一式三份，党支部、党员本人各留存一份，档案袋上粘贴一份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履行交接签字手续，避免档案遗失或错投。</w:t>
      </w:r>
    </w:p>
    <w:p w14:paraId="40188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2.党组织关系转出</w:t>
      </w:r>
    </w:p>
    <w:p w14:paraId="584E2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核对党员基本信息（姓名、身份证号、入党时间、支部名称等），确保全国党员管理信息系统数据准确无误。</w:t>
      </w:r>
    </w:p>
    <w:p w14:paraId="6B9EB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指导毕业生党员明确接收党组织信息（具体到基层党委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党总支名称，避免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抬头错误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跨区域转接流程错误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，能通过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全国党员管理信息系统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转接组织关系的优先通过系统转接。个别需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开具《中国共产党党员组织关系介绍信》，注明有效期（一般不超过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，督促做好回执反馈，将回执扫描，并作为电子档案留存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3A15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3.跟踪强化毕业生党员教育管理</w:t>
      </w:r>
    </w:p>
    <w:p w14:paraId="5FC8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建立毕业生党员微信群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络群，定期推送组织生活提醒、转接进度查询方式，避免“失联脱管”。要求毕业生党员在离校后1个月内完成组织关系报到，反馈回执单或接收证明，对逾期未办理者及时提醒、督促。毕业后3个月内，通过电话、微信等方式回访，了解党员报到情况、工作生活状态，协调解决转接中的问题（如接收单位无党组织、信息不符等）。</w:t>
      </w:r>
    </w:p>
    <w:p w14:paraId="64AF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毕业生党员离校工作需统筹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管理严谨性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服务温度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，既要严格组织程序、杜绝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口袋党员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失联党员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，也要通过教育引导强化身份认同，确保党员离校不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离党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，在新征程中持续发挥先锋作用。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mRiNGRmOTg3MDdjY2I1OWVjNjI1ZDc1NzAzM2MifQ=="/>
  </w:docVars>
  <w:rsids>
    <w:rsidRoot w:val="00000000"/>
    <w:rsid w:val="04287E47"/>
    <w:rsid w:val="061B045C"/>
    <w:rsid w:val="0C085648"/>
    <w:rsid w:val="1E9E77A0"/>
    <w:rsid w:val="32291239"/>
    <w:rsid w:val="532F0C47"/>
    <w:rsid w:val="70C44AD9"/>
    <w:rsid w:val="75DA131B"/>
    <w:rsid w:val="77B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753</Characters>
  <Lines>0</Lines>
  <Paragraphs>0</Paragraphs>
  <TotalTime>6</TotalTime>
  <ScaleCrop>false</ScaleCrop>
  <LinksUpToDate>false</LinksUpToDate>
  <CharactersWithSpaces>753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2025-04-21T07:41:00Z</dcterms:created>
  <dc:creator>yingna</dc:creator>
  <cp:lastModifiedBy>煊仔他爸</cp:lastModifiedBy>
  <dcterms:modified xsi:type="dcterms:W3CDTF">2025-04-27T01:22:48Z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eyJoZGlkIjoiYmMzMDFjNzEwNzNiOTAwOGVhZDA3ZGNhNmVmYWM3YmMiLCJ1c2VySWQiOiIzMDUzODMwNjkifQ==</vt:lpwstr>
  </property>
  <property fmtid="{D5CDD505-2E9C-101B-9397-08002B2CF9AE}" pid="4" name="ICV">
    <vt:lpwstr>58D80EE7736645B0AAE8FB57C53B4BED_12</vt:lpwstr>
  </property>
</Properties>
</file>